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5B" w:rsidRDefault="00990F5B" w:rsidP="00990F5B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90F5B" w:rsidRPr="00404B27" w:rsidRDefault="00990F5B" w:rsidP="00990F5B">
      <w:pPr>
        <w:spacing w:before="60"/>
        <w:jc w:val="center"/>
        <w:rPr>
          <w:b/>
          <w:sz w:val="24"/>
          <w:szCs w:val="24"/>
        </w:rPr>
      </w:pPr>
    </w:p>
    <w:p w:rsidR="00990F5B" w:rsidRPr="002F5B42" w:rsidRDefault="00990F5B" w:rsidP="00990F5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90F5B" w:rsidRPr="002F5B42" w:rsidRDefault="00990F5B" w:rsidP="00990F5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990F5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90F5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</w:p>
    <w:p w:rsidR="00990F5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90F5B" w:rsidRPr="00B227B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90F5B" w:rsidRPr="00027979" w:rsidTr="00990F5B">
        <w:trPr>
          <w:trHeight w:val="620"/>
        </w:trPr>
        <w:tc>
          <w:tcPr>
            <w:tcW w:w="3622" w:type="dxa"/>
          </w:tcPr>
          <w:p w:rsidR="00990F5B" w:rsidRPr="00027979" w:rsidRDefault="00990F5B" w:rsidP="001B59B1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1B59B1">
              <w:rPr>
                <w:sz w:val="28"/>
                <w:szCs w:val="28"/>
                <w:u w:val="single"/>
              </w:rPr>
              <w:t>23.07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990F5B" w:rsidRPr="00027979" w:rsidRDefault="00990F5B" w:rsidP="00990F5B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90F5B" w:rsidRPr="00027979" w:rsidRDefault="00990F5B" w:rsidP="001B59B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1B59B1">
              <w:rPr>
                <w:sz w:val="28"/>
                <w:szCs w:val="28"/>
                <w:u w:val="single"/>
              </w:rPr>
              <w:t>183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990F5B" w:rsidRDefault="00990F5B" w:rsidP="00990F5B">
      <w:pPr>
        <w:rPr>
          <w:sz w:val="28"/>
          <w:szCs w:val="28"/>
        </w:rPr>
      </w:pPr>
    </w:p>
    <w:p w:rsidR="00990F5B" w:rsidRDefault="00990F5B" w:rsidP="00990F5B">
      <w:pPr>
        <w:pStyle w:val="a6"/>
      </w:pPr>
    </w:p>
    <w:p w:rsidR="00990F5B" w:rsidRDefault="00990F5B" w:rsidP="00990F5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наказу </w:t>
      </w:r>
    </w:p>
    <w:p w:rsidR="00990F5B" w:rsidRPr="00BF6873" w:rsidRDefault="00990F5B" w:rsidP="00990F5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175 від 20</w:t>
      </w:r>
      <w:r w:rsidRPr="00BF6873">
        <w:rPr>
          <w:rFonts w:ascii="Times New Roman" w:hAnsi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7.2020</w:t>
      </w:r>
    </w:p>
    <w:p w:rsidR="00990F5B" w:rsidRPr="00ED1802" w:rsidRDefault="00990F5B" w:rsidP="00990F5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5B" w:rsidRDefault="00266D60" w:rsidP="00990F5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>з виробничою необхідністю та з метою забезпечення технічного нагляду за будівництвом об’єкта</w:t>
      </w:r>
    </w:p>
    <w:p w:rsidR="00266D60" w:rsidRDefault="00266D60" w:rsidP="00990F5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5B" w:rsidRDefault="00990F5B" w:rsidP="00990F5B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90F5B" w:rsidRPr="008C5EC1" w:rsidRDefault="00990F5B" w:rsidP="00990F5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5B" w:rsidRDefault="00990F5B" w:rsidP="00990F5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32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Перезакріпити закріплений вищезазначеним наказом об’єкт будівництва </w:t>
      </w:r>
      <w:r w:rsidRPr="00C3593E">
        <w:rPr>
          <w:sz w:val="28"/>
          <w:szCs w:val="28"/>
        </w:rPr>
        <w:t>«</w:t>
      </w:r>
      <w:r w:rsidR="00266D60">
        <w:rPr>
          <w:sz w:val="28"/>
          <w:szCs w:val="28"/>
        </w:rPr>
        <w:t>Реконструкція приймально-діагностичного відділення                 КНП «Новгород-Сіверська ЦРЛ» за адресою: Чернігівська область,                  місто Новгород-Сіверський, вулиця Шевченка, 17</w:t>
      </w:r>
      <w:r w:rsidRPr="00C3593E">
        <w:rPr>
          <w:sz w:val="28"/>
          <w:szCs w:val="28"/>
        </w:rPr>
        <w:t>» за</w:t>
      </w:r>
      <w:r>
        <w:rPr>
          <w:sz w:val="28"/>
          <w:szCs w:val="28"/>
        </w:rPr>
        <w:t xml:space="preserve"> спеціалістом по веденню технічного нагляду </w:t>
      </w:r>
      <w:r w:rsidR="00266D60">
        <w:rPr>
          <w:sz w:val="28"/>
          <w:szCs w:val="28"/>
        </w:rPr>
        <w:t>Гордієнком Володимиром Петровичем</w:t>
      </w:r>
      <w:r>
        <w:rPr>
          <w:sz w:val="28"/>
          <w:szCs w:val="28"/>
        </w:rPr>
        <w:t xml:space="preserve"> на спеціаліста по веденню технічного нагляду </w:t>
      </w:r>
      <w:r w:rsidR="00266D60">
        <w:rPr>
          <w:sz w:val="28"/>
          <w:szCs w:val="28"/>
        </w:rPr>
        <w:t>Овчаренком Павлом Олексійовичем з 2</w:t>
      </w:r>
      <w:r w:rsidR="00656305">
        <w:rPr>
          <w:sz w:val="28"/>
          <w:szCs w:val="28"/>
        </w:rPr>
        <w:t>3</w:t>
      </w:r>
      <w:r>
        <w:rPr>
          <w:sz w:val="28"/>
          <w:szCs w:val="28"/>
        </w:rPr>
        <w:t xml:space="preserve">.07.2020.  </w:t>
      </w:r>
    </w:p>
    <w:p w:rsidR="00990F5B" w:rsidRDefault="00990F5B" w:rsidP="00990F5B">
      <w:pPr>
        <w:spacing w:after="120"/>
        <w:ind w:firstLine="567"/>
        <w:jc w:val="both"/>
        <w:rPr>
          <w:sz w:val="28"/>
          <w:szCs w:val="28"/>
        </w:rPr>
      </w:pPr>
      <w:r w:rsidRPr="002E1BC5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 w:rsidR="00266D60">
        <w:rPr>
          <w:sz w:val="28"/>
          <w:szCs w:val="28"/>
        </w:rPr>
        <w:t>29</w:t>
      </w:r>
      <w:r w:rsidRPr="002E1BC5">
        <w:rPr>
          <w:sz w:val="28"/>
          <w:szCs w:val="28"/>
        </w:rPr>
        <w:t xml:space="preserve"> лип</w:t>
      </w:r>
      <w:r w:rsidR="00266D60">
        <w:rPr>
          <w:sz w:val="28"/>
          <w:szCs w:val="28"/>
        </w:rPr>
        <w:t>ня 2015 року  АТ №004185</w:t>
      </w:r>
    </w:p>
    <w:p w:rsidR="00990F5B" w:rsidRDefault="00990F5B" w:rsidP="00990F5B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90F5B" w:rsidRDefault="00990F5B" w:rsidP="00990F5B">
      <w:pPr>
        <w:spacing w:before="60"/>
        <w:ind w:firstLine="284"/>
        <w:jc w:val="both"/>
        <w:rPr>
          <w:sz w:val="28"/>
          <w:szCs w:val="28"/>
        </w:rPr>
      </w:pPr>
    </w:p>
    <w:p w:rsidR="00990F5B" w:rsidRDefault="00990F5B" w:rsidP="00990F5B">
      <w:pPr>
        <w:spacing w:before="60"/>
        <w:ind w:firstLine="284"/>
        <w:jc w:val="both"/>
        <w:rPr>
          <w:sz w:val="28"/>
          <w:szCs w:val="28"/>
        </w:rPr>
      </w:pPr>
    </w:p>
    <w:p w:rsidR="00990F5B" w:rsidRPr="00B659A5" w:rsidRDefault="00990F5B" w:rsidP="00990F5B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59A5">
        <w:rPr>
          <w:sz w:val="28"/>
          <w:szCs w:val="28"/>
        </w:rPr>
        <w:t>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Богдан КРИВЕНКО</w:t>
      </w:r>
    </w:p>
    <w:p w:rsidR="00990F5B" w:rsidRDefault="00990F5B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266D60" w:rsidRDefault="00266D6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266D60" w:rsidRDefault="00266D6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266D60" w:rsidRDefault="00266D6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p w:rsidR="00266D60" w:rsidRDefault="00266D60" w:rsidP="00990F5B">
      <w:pPr>
        <w:spacing w:before="60"/>
        <w:jc w:val="center"/>
        <w:rPr>
          <w:b/>
          <w:sz w:val="24"/>
          <w:szCs w:val="24"/>
          <w:lang w:val="ru-RU"/>
        </w:rPr>
      </w:pPr>
    </w:p>
    <w:sectPr w:rsidR="00266D60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4A" w:rsidRDefault="005C044A">
      <w:r>
        <w:separator/>
      </w:r>
    </w:p>
  </w:endnote>
  <w:endnote w:type="continuationSeparator" w:id="0">
    <w:p w:rsidR="005C044A" w:rsidRDefault="005C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4A" w:rsidRDefault="005C044A">
      <w:r>
        <w:separator/>
      </w:r>
    </w:p>
  </w:footnote>
  <w:footnote w:type="continuationSeparator" w:id="0">
    <w:p w:rsidR="005C044A" w:rsidRDefault="005C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169C6">
      <w:rPr>
        <w:rStyle w:val="a4"/>
        <w:noProof/>
        <w:sz w:val="24"/>
        <w:szCs w:val="24"/>
      </w:rPr>
      <w:t>13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B59B1"/>
    <w:rsid w:val="001C2567"/>
    <w:rsid w:val="001F55CE"/>
    <w:rsid w:val="002169C6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044A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25B98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9028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2020-08-12T05:43:00Z</dcterms:created>
  <dcterms:modified xsi:type="dcterms:W3CDTF">2020-08-12T05:45:00Z</dcterms:modified>
</cp:coreProperties>
</file>